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FC" w:rsidRPr="00CE3BFC" w:rsidRDefault="00CE3BFC" w:rsidP="00CE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включения в список подлежащих обеспечению жилыми помещениями детей-сирот и детей, оставшихся без попечения родителей (по достижению 14 лет), а также лиц из их числа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CE3BFC">
          <w:rPr>
            <w:rFonts w:ascii="Times New Roman" w:eastAsia="Times New Roman" w:hAnsi="Times New Roman" w:cs="Times New Roman"/>
            <w:color w:val="0000FF"/>
            <w:sz w:val="17"/>
            <w:u w:val="single"/>
          </w:rPr>
          <w:t>Отделы</w:t>
        </w:r>
      </w:hyperlink>
      <w:r w:rsidRPr="00CE3BFC">
        <w:rPr>
          <w:rFonts w:ascii="Times New Roman" w:eastAsia="Times New Roman" w:hAnsi="Times New Roman" w:cs="Times New Roman"/>
          <w:color w:val="808080"/>
          <w:sz w:val="17"/>
          <w:szCs w:val="17"/>
        </w:rPr>
        <w:t xml:space="preserve"> / </w:t>
      </w:r>
      <w:hyperlink r:id="rId6" w:history="1">
        <w:r w:rsidRPr="00CE3BFC">
          <w:rPr>
            <w:rFonts w:ascii="Times New Roman" w:eastAsia="Times New Roman" w:hAnsi="Times New Roman" w:cs="Times New Roman"/>
            <w:color w:val="0000FF"/>
            <w:sz w:val="17"/>
            <w:u w:val="single"/>
          </w:rPr>
          <w:t>Отдел опеки и попечительства</w:t>
        </w:r>
      </w:hyperlink>
      <w:r w:rsidRPr="00CE3BFC">
        <w:rPr>
          <w:rFonts w:ascii="Times New Roman" w:eastAsia="Times New Roman" w:hAnsi="Times New Roman" w:cs="Times New Roman"/>
          <w:color w:val="808080"/>
          <w:sz w:val="17"/>
          <w:szCs w:val="17"/>
        </w:rPr>
        <w:t xml:space="preserve"> / Перечень документов, необходимых для включения в список подлежащих обеспечению жилыми помещениями детей-сирот</w:t>
      </w:r>
    </w:p>
    <w:p w:rsidR="00CE3BFC" w:rsidRPr="00CE3BFC" w:rsidRDefault="00CE3BFC" w:rsidP="00CE3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E3BFC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CE3BF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Челябинской области от 15 апреля 2013 года №136-П 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числа»).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>. Документ, удостоверяющий личность лица, в отношении которого решается вопрос о включении в список подлежащих обеспечению жилыми помещениями детей-сирот и детей, оставшихся без попечения родителей, а также лиц из числа, свидетельство о рождении ребенка (свидетельство об установлении отцовства - при наличии).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>. Документ, удостоверяющий личность законного представителя несовершеннолетнего ребенка и его полномочия.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>. Документы, подтверждающие утрату ребенком в несовершеннолетнем возрасте попечения (решение суда о лишении (ограничении) в родительских правах, свидетельство о смерти одного или обоих родителей, решение суда о признании родителей безвестно отсутствующими, недееспособными, и др.).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>.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 (постановление об определении в госучреждение, об установлении опеки).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>. Документы с места жительства (места пребывания) ребенка, а именно: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sz w:val="24"/>
          <w:szCs w:val="24"/>
        </w:rPr>
        <w:t>    -выписка из домовой (поквартирной) книги с последнего места жительства;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sz w:val="24"/>
          <w:szCs w:val="24"/>
        </w:rPr>
        <w:t>    -финансово-лицевой счет (по последнему месту регистрации гражданина и по всем адресам перерегистрации, начиная с адреса сохранного за ним жилого помещения).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>.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>. Справка с места учебы, работы, службы ребенка или отбывания им наказания.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>. Справка медицинской организации о наличии у ребенка и (или) лица, проживающего в жилом помещении, нанимателем или членом семьи нанимателя по договору социального найма либо собственником (членом семьи собственника) которого является ребенок, тяжелой формы хронического заболевания, препятствующего совместному проживанию.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 xml:space="preserve">. Вступившее в законную силу решение суда об отказе в принудительном обмене жилого помещения, право </w:t>
      </w:r>
      <w:proofErr w:type="gramStart"/>
      <w:r w:rsidRPr="00CE3BFC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proofErr w:type="gramEnd"/>
      <w:r w:rsidRPr="00CE3BFC">
        <w:rPr>
          <w:rFonts w:ascii="Times New Roman" w:eastAsia="Times New Roman" w:hAnsi="Times New Roman" w:cs="Times New Roman"/>
          <w:sz w:val="24"/>
          <w:szCs w:val="24"/>
        </w:rPr>
        <w:t xml:space="preserve"> которым по договору социального найма имеют лица, лишенные родительских прав в отношении ребенка (при необходимости).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>. Заключение межведомственной комиссии о признании в установленном порядке жилого помещения, нанимателем или членом семьи нанимателя по договору социального найма или собственником которого является ребенок, непригодным для постоянного проживания (при необходимости).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>. Документ, содержащий сведения о проживающих совместно с ребенком совершеннолетних и несовершеннолетних лицах,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помещения, установленной в соответствующем муниципальном образовании.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 xml:space="preserve"> Документы, подтверждающее право пользования жилым помещением, невозможность проживания в котором подлежит установлению (ордер, договор социального найма, свидетельство о государственной регистрации права).</w:t>
      </w:r>
    </w:p>
    <w:p w:rsidR="00CE3BFC" w:rsidRPr="00CE3BFC" w:rsidRDefault="00CE3BFC" w:rsidP="00CE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BFC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CE3BFC">
        <w:rPr>
          <w:rFonts w:ascii="Times New Roman" w:eastAsia="Times New Roman" w:hAnsi="Times New Roman" w:cs="Times New Roman"/>
          <w:sz w:val="24"/>
          <w:szCs w:val="24"/>
        </w:rPr>
        <w:t>. Справка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РФ.</w:t>
      </w:r>
    </w:p>
    <w:p w:rsidR="006F3353" w:rsidRDefault="006F3353" w:rsidP="006F3353">
      <w:pPr>
        <w:pStyle w:val="a4"/>
        <w:jc w:val="center"/>
        <w:rPr>
          <w:rStyle w:val="a5"/>
        </w:rPr>
      </w:pPr>
    </w:p>
    <w:p w:rsidR="006F3353" w:rsidRDefault="006F3353" w:rsidP="006F3353">
      <w:pPr>
        <w:pStyle w:val="a4"/>
        <w:jc w:val="center"/>
        <w:rPr>
          <w:rStyle w:val="a5"/>
        </w:rPr>
      </w:pPr>
    </w:p>
    <w:p w:rsidR="006F3353" w:rsidRDefault="006F3353" w:rsidP="006F3353">
      <w:pPr>
        <w:pStyle w:val="a4"/>
        <w:jc w:val="center"/>
        <w:rPr>
          <w:rStyle w:val="a5"/>
        </w:rPr>
      </w:pPr>
    </w:p>
    <w:p w:rsidR="006F3353" w:rsidRDefault="006F3353" w:rsidP="006F3353">
      <w:pPr>
        <w:pStyle w:val="a4"/>
        <w:jc w:val="center"/>
        <w:rPr>
          <w:rStyle w:val="a5"/>
        </w:rPr>
      </w:pPr>
    </w:p>
    <w:p w:rsidR="006F3353" w:rsidRDefault="006F3353" w:rsidP="006F3353">
      <w:pPr>
        <w:pStyle w:val="a4"/>
        <w:jc w:val="center"/>
      </w:pPr>
      <w:r>
        <w:rPr>
          <w:rStyle w:val="a5"/>
        </w:rPr>
        <w:t>Дополнительные гарантии прав на имущество и жилое помещение детям-сиротам и детям, оставшимся без попечения родителей, лицам из их числа</w:t>
      </w:r>
    </w:p>
    <w:p w:rsidR="006F3353" w:rsidRDefault="006F3353" w:rsidP="006F3353">
      <w:pPr>
        <w:pStyle w:val="a4"/>
      </w:pPr>
      <w:proofErr w:type="gramStart"/>
      <w:r>
        <w:t>В соответствии со статьей 8 «Дополнительные гарантии прав на имущество и жилое помещение» Федерального закона 21 декабря 1996 года N 159-ФЗ "О дополнительных гарантиях по социальной поддержке детей-сирот и детей, оставшихся без попечения родителей", статьей 17 «Дополнительные гарантии прав на имущество и жилое помещение» Закона Челябинской области от 25.10.2007г. №212-ЗО «О мерах социальной поддержки детей-сирот и детей, оставшихся без</w:t>
      </w:r>
      <w:proofErr w:type="gramEnd"/>
      <w:r>
        <w:t xml:space="preserve"> попечения родителей, </w:t>
      </w:r>
      <w:proofErr w:type="gramStart"/>
      <w:r>
        <w:t>вознаграждении</w:t>
      </w:r>
      <w:proofErr w:type="gramEnd"/>
      <w:r>
        <w:t>, причитающемся приемному родителю, и социальных гарантиях приемной семье»:</w:t>
      </w:r>
    </w:p>
    <w:p w:rsidR="006F3353" w:rsidRDefault="006F3353" w:rsidP="006F3353">
      <w:pPr>
        <w:pStyle w:val="a4"/>
      </w:pPr>
      <w:r>
        <w:t> </w:t>
      </w:r>
    </w:p>
    <w:p w:rsidR="006F3353" w:rsidRDefault="006F3353" w:rsidP="006F3353">
      <w:pPr>
        <w:pStyle w:val="a4"/>
      </w:pPr>
      <w:r>
        <w:rPr>
          <w:rStyle w:val="a5"/>
        </w:rPr>
        <w:t>Кто имеет право на обеспечение жилым помещением?</w:t>
      </w:r>
    </w:p>
    <w:p w:rsidR="006F3353" w:rsidRDefault="006F3353" w:rsidP="006F3353">
      <w:pPr>
        <w:pStyle w:val="a4"/>
      </w:pPr>
      <w:r>
        <w:t> </w:t>
      </w:r>
    </w:p>
    <w:p w:rsidR="006F3353" w:rsidRDefault="006F3353" w:rsidP="006F335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Дети-сироты и дети, оставшиеся без попечения родителей, а также лица из их числа,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6F3353" w:rsidRDefault="006F3353" w:rsidP="006F335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дети-сироты и дети, оставшиеся без попечения родителей, а также лица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</w:t>
      </w:r>
    </w:p>
    <w:p w:rsidR="006F3353" w:rsidRDefault="006F3353" w:rsidP="006F3353">
      <w:pPr>
        <w:pStyle w:val="a4"/>
        <w:ind w:left="54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их проживание в ранее занимаемых жилых помещениях признается невозможным, включенным в список подлежащих обеспечению жилыми помещениями детей-сирот и детей, оставшихся без попечения родителей, а также лиц из их числа (далее - список),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6F3353" w:rsidRDefault="006F3353" w:rsidP="006F3353">
      <w:pPr>
        <w:pStyle w:val="a4"/>
        <w:ind w:left="540"/>
      </w:pPr>
      <w:r>
        <w:t> </w:t>
      </w:r>
    </w:p>
    <w:p w:rsidR="006F3353" w:rsidRDefault="006F3353" w:rsidP="006F3353">
      <w:pPr>
        <w:pStyle w:val="a4"/>
      </w:pPr>
      <w:r>
        <w:rPr>
          <w:rStyle w:val="a5"/>
        </w:rPr>
        <w:t xml:space="preserve">Проживание </w:t>
      </w:r>
      <w:r>
        <w:t xml:space="preserve">детей-сирот и детей, оставшихся без попечения родителей, а также лиц из их числа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</w:t>
      </w:r>
      <w:r>
        <w:rPr>
          <w:rStyle w:val="a5"/>
        </w:rPr>
        <w:t>признается невозможным</w:t>
      </w:r>
      <w:r>
        <w:t>, если это противоречит интересам указанных лиц, при наличии следующих обстоятельств:</w:t>
      </w:r>
    </w:p>
    <w:p w:rsidR="006F3353" w:rsidRDefault="006F3353" w:rsidP="006F3353">
      <w:pPr>
        <w:pStyle w:val="a4"/>
      </w:pPr>
      <w:r>
        <w:t>1) проживание на любом законном основании в таких жилых помещениях лиц:</w:t>
      </w:r>
    </w:p>
    <w:p w:rsidR="006F3353" w:rsidRDefault="006F3353" w:rsidP="006F3353">
      <w:pPr>
        <w:pStyle w:val="a4"/>
      </w:pPr>
      <w:r>
        <w:t xml:space="preserve">а) лишенных родительских прав в отношении этих детей-сирот и детей, оставшихся без попечения родителей, а также лиц из их числа (при наличии вступившего в законную силу решения суда об отказе в принудительном обмене жилого помещения в соответствии с </w:t>
      </w:r>
      <w:hyperlink r:id="rId7" w:history="1">
        <w:r>
          <w:rPr>
            <w:rStyle w:val="a3"/>
          </w:rPr>
          <w:t>частью 3 статьи 72</w:t>
        </w:r>
      </w:hyperlink>
      <w:r>
        <w:t xml:space="preserve"> Жилищного кодекса Российской Федерации);</w:t>
      </w:r>
    </w:p>
    <w:p w:rsidR="006F3353" w:rsidRDefault="006F3353" w:rsidP="006F3353">
      <w:pPr>
        <w:pStyle w:val="a4"/>
      </w:pPr>
      <w:r>
        <w:t xml:space="preserve">б) страдающих тяжелой формой хронических заболеваний в соответствии с указанным в </w:t>
      </w:r>
      <w:hyperlink r:id="rId8" w:history="1">
        <w:r>
          <w:rPr>
            <w:rStyle w:val="a3"/>
          </w:rPr>
          <w:t>пункте 4 части 1 статьи 51</w:t>
        </w:r>
      </w:hyperlink>
      <w:r>
        <w:t xml:space="preserve"> Жилищного кодекса Российской Федерации </w:t>
      </w:r>
      <w:hyperlink r:id="rId9" w:history="1">
        <w:r>
          <w:rPr>
            <w:rStyle w:val="a3"/>
          </w:rPr>
          <w:t>перечнем</w:t>
        </w:r>
      </w:hyperlink>
      <w:r>
        <w:t>, при которой совместное проживание с ними в одном жилом помещении невозможно;</w:t>
      </w:r>
    </w:p>
    <w:p w:rsidR="006F3353" w:rsidRDefault="006F3353" w:rsidP="006F3353">
      <w:pPr>
        <w:pStyle w:val="a4"/>
      </w:pPr>
      <w:r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6F3353" w:rsidRDefault="006F3353" w:rsidP="006F3353">
      <w:pPr>
        <w:pStyle w:val="a4"/>
      </w:pPr>
      <w:r>
        <w:t xml:space="preserve">3)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>
        <w:t>числе</w:t>
      </w:r>
      <w:proofErr w:type="gramEnd"/>
      <w: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а также лиц из их числа.</w:t>
      </w:r>
    </w:p>
    <w:p w:rsidR="006F3353" w:rsidRDefault="006F3353" w:rsidP="006F3353">
      <w:pPr>
        <w:pStyle w:val="a4"/>
      </w:pPr>
      <w:proofErr w:type="gramStart"/>
      <w:r>
        <w:rPr>
          <w:rStyle w:val="a5"/>
        </w:rPr>
        <w:t>Законные представители</w:t>
      </w:r>
      <w:r>
        <w:t xml:space="preserve"> детей-сирот и детей, оставшихся без попечения родителей, представляют заявление о включении детей-сирот и детей, оставшихся без попечения родителей, в список в орган социальной защиты населения по месту жительства детей-сирот и детей, оставшихся без попечения родителей, </w:t>
      </w:r>
      <w:r>
        <w:rPr>
          <w:rStyle w:val="a5"/>
        </w:rPr>
        <w:t xml:space="preserve">в месячный срок со дня достижения ими возраста 14 лет </w:t>
      </w:r>
      <w:r>
        <w:t>или в случае возникновения после достижения ими возраста 14 лет предусмотренных законодательством Российской</w:t>
      </w:r>
      <w:proofErr w:type="gramEnd"/>
      <w:r>
        <w:t xml:space="preserve"> Федерации и Челябинской области оснований для предоставления указанным детям жилых помещений.</w:t>
      </w:r>
    </w:p>
    <w:p w:rsidR="006F3353" w:rsidRDefault="006F3353" w:rsidP="006F3353">
      <w:pPr>
        <w:pStyle w:val="a4"/>
        <w:ind w:left="540"/>
      </w:pPr>
      <w:r>
        <w:t xml:space="preserve">По возникающим вопросам вы можете обратиться УСЗН, </w:t>
      </w:r>
    </w:p>
    <w:p w:rsidR="00420B5E" w:rsidRDefault="00420B5E"/>
    <w:sectPr w:rsidR="00420B5E" w:rsidSect="00DF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1921"/>
    <w:multiLevelType w:val="multilevel"/>
    <w:tmpl w:val="B57C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3BFC"/>
    <w:rsid w:val="00420B5E"/>
    <w:rsid w:val="006F3353"/>
    <w:rsid w:val="00CE3BFC"/>
    <w:rsid w:val="00D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CE3BFC"/>
  </w:style>
  <w:style w:type="character" w:styleId="a3">
    <w:name w:val="Hyperlink"/>
    <w:basedOn w:val="a0"/>
    <w:uiPriority w:val="99"/>
    <w:semiHidden/>
    <w:unhideWhenUsed/>
    <w:rsid w:val="00CE3B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3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75F6EF86CF0DD31104EFF4246D7779F7451A6D42205CC867DD463FA943AB45FF511ECP4W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E75F6EF86CF0DD31104EFF4246D7779F7451A6D42205CC867DD463FA943AB45FF511E9432DDE8DP0W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zn-miass.ru/index.php?page=info_str_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zn-miass.ru/index.php?page=info_s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75F6EF86CF0DD31104EFF4246D77798715EA2D82D58C68E24D861FD9B65A358BC1DE8432DDAP8W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5</cp:revision>
  <dcterms:created xsi:type="dcterms:W3CDTF">2021-05-13T07:19:00Z</dcterms:created>
  <dcterms:modified xsi:type="dcterms:W3CDTF">2021-05-13T07:21:00Z</dcterms:modified>
</cp:coreProperties>
</file>